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885C" w14:textId="1484C5EA" w:rsidR="00065D02" w:rsidRPr="00065D02" w:rsidRDefault="00065D02" w:rsidP="00065D02">
      <w:pPr>
        <w:pStyle w:val="ae"/>
        <w:spacing w:before="0" w:beforeAutospacing="0" w:after="192" w:afterAutospacing="0" w:line="384" w:lineRule="atLeast"/>
        <w:ind w:firstLine="48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065D0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นิทาน พิกุลทอง</w:t>
      </w:r>
    </w:p>
    <w:p w14:paraId="1F4BC041" w14:textId="74CD5926" w:rsidR="00A6433A" w:rsidRPr="00065D02" w:rsidRDefault="004E0754" w:rsidP="00FC0D8F">
      <w:pPr>
        <w:pStyle w:val="ae"/>
        <w:spacing w:before="0" w:beforeAutospacing="0" w:after="192" w:afterAutospacing="0" w:line="384" w:lineRule="atLeast"/>
        <w:ind w:firstLine="48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กาลครั้งหนึ่งนานมาแล้ว </w:t>
      </w:r>
      <w:r w:rsidR="00A6433A" w:rsidRPr="00065D02">
        <w:rPr>
          <w:rFonts w:ascii="TH SarabunPSK" w:hAnsi="TH SarabunPSK" w:cs="TH SarabunPSK" w:hint="cs"/>
          <w:color w:val="000000"/>
          <w:sz w:val="32"/>
          <w:szCs w:val="32"/>
          <w:cs/>
        </w:rPr>
        <w:t>กล่าวถึงท้าวสันนุราชและนางพิกุลจันทราครองราชสมบัติในเมืองสันนุราช ทั้งสองพระองค์มีพระธิดาผู้สิริโฉมงดงามชื่อว่าพิกุลทอง พิกุลทองผมมีกลิ่นหอม และมีดอกพิกุลทองร่วงออกจากปากทุกครั้งที่เจรจา อยู่มาวันหนี่ง พิกุลทองไปเล่นนํ้ากับนางกำนัลที่ท่านํ้าริมฉนวน ขณะนั้นมีพญาแร้งซึ่งเป็นใหญ่ในเขานินทกาลา บินหาอาหารผ่านมาพบสุนัขเน่าลอยอยู่จึงโผลงจิกกิน พิกุลทองเห็นพญาแร้งจิกกินสุนัขเน่า เกิดความคลื่นเหียนอาเจียนด่าทอพญาแร้งต่างๆ นาๆ พญาแร้งเคียดแค้นคิดจองเวรจึงแปลงกายเป็นชายหนุ่มรูปงามท่องเที่ยวไปในเมือง ระหว่างทางพบกระท่อมสองตายายจึงทำทีว่าเป็นกำพร้าพลัดบ้านเมืองมาขออาศัยอยู่ด้วย สองตายายไม่รู้เล่ห์กลของพญาแร้งก็อุปการะไว้หวังจะฝากผีฝากไข้ยามชรา</w:t>
      </w:r>
    </w:p>
    <w:p w14:paraId="381B404D" w14:textId="77777777" w:rsidR="00A6433A" w:rsidRPr="00065D02" w:rsidRDefault="00A6433A">
      <w:pPr>
        <w:pStyle w:val="ae"/>
        <w:spacing w:before="0" w:beforeAutospacing="0" w:after="192" w:afterAutospacing="0" w:line="384" w:lineRule="atLeast"/>
        <w:ind w:firstLine="480"/>
        <w:rPr>
          <w:rFonts w:ascii="TH SarabunPSK" w:hAnsi="TH SarabunPSK" w:cs="TH SarabunPSK"/>
          <w:color w:val="000000"/>
          <w:sz w:val="32"/>
          <w:szCs w:val="32"/>
        </w:rPr>
      </w:pPr>
      <w:r w:rsidRPr="00065D02">
        <w:rPr>
          <w:rFonts w:ascii="TH SarabunPSK" w:hAnsi="TH SarabunPSK" w:cs="TH SarabunPSK" w:hint="cs"/>
          <w:color w:val="000000"/>
          <w:sz w:val="32"/>
          <w:szCs w:val="32"/>
          <w:cs/>
        </w:rPr>
        <w:t>อยู่มาวันหนี่ง พญาแร้งออกอุบายเข้าป่าเพื่อเก็บผักมาขาย เมื่อไปถึงกลางป่าก็เนรมิตเงินทองเต็มกระเช้าหาบกลับมาให้ตายาย อ้างว่าพบทรัพย์สมบัติฝังไว้ที่กลางป่า แต่นั้นมาสองตายายจึงมีฐานะร่ำรวยขึ้น</w:t>
      </w:r>
    </w:p>
    <w:p w14:paraId="087E96C7" w14:textId="77777777" w:rsidR="00A6433A" w:rsidRPr="00065D02" w:rsidRDefault="00A6433A">
      <w:pPr>
        <w:pStyle w:val="ae"/>
        <w:spacing w:before="0" w:beforeAutospacing="0" w:after="192" w:afterAutospacing="0" w:line="384" w:lineRule="atLeast"/>
        <w:ind w:firstLine="480"/>
        <w:rPr>
          <w:rFonts w:ascii="TH SarabunPSK" w:hAnsi="TH SarabunPSK" w:cs="TH SarabunPSK"/>
          <w:color w:val="000000"/>
          <w:sz w:val="32"/>
          <w:szCs w:val="32"/>
        </w:rPr>
      </w:pPr>
      <w:r w:rsidRPr="00065D02">
        <w:rPr>
          <w:rFonts w:ascii="TH SarabunPSK" w:hAnsi="TH SarabunPSK" w:cs="TH SarabunPSK" w:hint="cs"/>
          <w:color w:val="000000"/>
          <w:sz w:val="32"/>
          <w:szCs w:val="32"/>
          <w:cs/>
        </w:rPr>
        <w:t>หลายวันต่อมา พญาแร้งอ้อนวอนให้ตายายไปสู่ขอพิกุลทอง ท้าวสันนุราชโกรธที่ทั้งสองอาจเอื้อม คิดจะลงโทษให้สาสม จึงสั่งให้ทำสะพานทองจากบ้านมาถึงพระราชวังภายในสามวัน ถ้าทำไม่ได้จะประหารชีวิตเสีย คืนนั้นพญาแร้งบินกลับไปเรียกบริวารที่เขานินทกาลา ให้แปลงกายเป็นมนุษย์มาช่วยสร้างสะพานทองไปจนถึงพระราชวัง ท้าวสันนุราชเห็นดังนั้นก็เข้าใจว่าพญาแร้งเป็นผู้มีบุญบารมี จึงให้อภิเษกสมรสกับพิกุลทองอยู่ในเมืองสันนุราช</w:t>
      </w:r>
    </w:p>
    <w:p w14:paraId="7B6B0ABC" w14:textId="77777777" w:rsidR="00A6433A" w:rsidRPr="00065D02" w:rsidRDefault="00A6433A">
      <w:pPr>
        <w:pStyle w:val="ae"/>
        <w:spacing w:before="0" w:beforeAutospacing="0" w:after="192" w:afterAutospacing="0" w:line="384" w:lineRule="atLeast"/>
        <w:ind w:firstLine="480"/>
        <w:rPr>
          <w:rFonts w:ascii="TH SarabunPSK" w:hAnsi="TH SarabunPSK" w:cs="TH SarabunPSK"/>
          <w:color w:val="000000"/>
          <w:sz w:val="32"/>
          <w:szCs w:val="32"/>
        </w:rPr>
      </w:pPr>
      <w:r w:rsidRPr="00065D02">
        <w:rPr>
          <w:rFonts w:ascii="TH SarabunPSK" w:hAnsi="TH SarabunPSK" w:cs="TH SarabunPSK" w:hint="cs"/>
          <w:color w:val="000000"/>
          <w:sz w:val="32"/>
          <w:szCs w:val="32"/>
          <w:cs/>
        </w:rPr>
        <w:t>เวลาล่วงไปห้าปี พญาแร้งออกอุบายพาพิกุลทองลงสำเภาจะไปเยี่ยมบิดามารดาที่บ้านเมืองของตน เมื่อสำเภาแล่นมาถึงหาดแก้วพยัคฆี พญาแร้งบินไปเรียกบริวารที่เขานินทกาลาให้มากินคนบนเรือ ขณะนั้นแม่ย่านางผู้รักษาเรือสำเภาได้เนรมิตแยกเสากระโดงเรือให้เป็นที่ซ่อนตัวพิกุลทอง และบอกนางว่าจะได้พบคู่ครอง ซึ่งจะเป็นผู้ช่วยเหลือพากลับไปยังบ้านเมืองอย่างปลอดภัย พิกุลทองเขียนเรื่องราวของตนเองลงผอบอธิษฐานลอยน้ำไป</w:t>
      </w:r>
    </w:p>
    <w:p w14:paraId="5487C236" w14:textId="77777777" w:rsidR="00A6433A" w:rsidRPr="00065D02" w:rsidRDefault="00A6433A">
      <w:pPr>
        <w:pStyle w:val="ae"/>
        <w:spacing w:before="0" w:beforeAutospacing="0" w:after="192" w:afterAutospacing="0" w:line="384" w:lineRule="atLeast"/>
        <w:ind w:firstLine="480"/>
        <w:rPr>
          <w:rFonts w:ascii="TH SarabunPSK" w:hAnsi="TH SarabunPSK" w:cs="TH SarabunPSK"/>
          <w:color w:val="000000"/>
          <w:sz w:val="32"/>
          <w:szCs w:val="32"/>
        </w:rPr>
      </w:pPr>
      <w:r w:rsidRPr="00065D02">
        <w:rPr>
          <w:rFonts w:ascii="TH SarabunPSK" w:hAnsi="TH SarabunPSK" w:cs="TH SarabunPSK" w:hint="cs"/>
          <w:color w:val="000000"/>
          <w:sz w:val="32"/>
          <w:szCs w:val="32"/>
          <w:cs/>
        </w:rPr>
        <w:t>กล่าวถึงพระพิไชยมงกุฎ โอรสของท้าวสังข์ศิลป์ไชยกับนางสุพรรณแห่งเมืองพระมงกุฎพบผอบผมหอมลอยน้ำมา จึงลาบิดามารดาออกตามหาเจ้าของผอบ ขณะเดินทางนางยักษ์กาขาวเห็นเข้าก็มีใจพิศวาสใคร่จะได้พระพิไชยมงกุฎเป็นสามี เนรมิตบ้านเมืองขึ้นที่ริมแม่น้ำแปลงกายเป็นสาวงามหลอกให้พระพิไชยมงกุฎหลงเชื่อว่าคือพิกุลทอง</w:t>
      </w:r>
    </w:p>
    <w:p w14:paraId="77326B74" w14:textId="77777777" w:rsidR="00A6433A" w:rsidRPr="00065D02" w:rsidRDefault="00A6433A">
      <w:pPr>
        <w:pStyle w:val="ae"/>
        <w:spacing w:before="0" w:beforeAutospacing="0" w:after="192" w:afterAutospacing="0" w:line="384" w:lineRule="atLeast"/>
        <w:ind w:firstLine="480"/>
        <w:rPr>
          <w:rFonts w:ascii="TH SarabunPSK" w:hAnsi="TH SarabunPSK" w:cs="TH SarabunPSK"/>
          <w:color w:val="000000"/>
          <w:sz w:val="32"/>
          <w:szCs w:val="32"/>
        </w:rPr>
      </w:pPr>
      <w:r w:rsidRPr="00065D02">
        <w:rPr>
          <w:rFonts w:ascii="TH SarabunPSK" w:hAnsi="TH SarabunPSK" w:cs="TH SarabunPSK" w:hint="cs"/>
          <w:color w:val="000000"/>
          <w:sz w:val="32"/>
          <w:szCs w:val="32"/>
          <w:cs/>
        </w:rPr>
        <w:t>หลายวันต่อมา พระพิไชยมงกุฎรู้ความจริงว่าเป็นนางยักษ์กาขาวแปลงกายมาจึงเป่ามนต์สะกดไว้แล้วแล่นเรือสำเภาออกตามหาพิกุลทอง กระทั่งล่วงเข้าเขตแดนของพญาแร้งเห็นสำเภาจอดอยู่หลายลำ ภายในมีกองกระดูกเรียงรายตรงกับเนื้อความที่เขียนไว้ในผอบ จึงเที่ยวค้นหาจนพบพิกุลทอง ได้ต่อสู้และฆ่าพญาแร้งตายแล้วพาพิกุลทองไปยังเมืองพระมงกุฎ ส่วนนางยักษ์กาขาวเมื่อคลายจากมนต์สะกดแล้วก็ออกติดตามพระพิไชยมงกุฎ รอเวลาที่จะปลอมตัวเข้าไปในเมือง</w:t>
      </w:r>
    </w:p>
    <w:p w14:paraId="6451392D" w14:textId="77777777" w:rsidR="00A6433A" w:rsidRPr="00065D02" w:rsidRDefault="00A6433A">
      <w:pPr>
        <w:pStyle w:val="ae"/>
        <w:spacing w:before="0" w:beforeAutospacing="0" w:after="192" w:afterAutospacing="0" w:line="384" w:lineRule="atLeast"/>
        <w:ind w:firstLine="480"/>
        <w:rPr>
          <w:rFonts w:ascii="TH SarabunPSK" w:hAnsi="TH SarabunPSK" w:cs="TH SarabunPSK"/>
          <w:color w:val="000000"/>
          <w:sz w:val="32"/>
          <w:szCs w:val="32"/>
        </w:rPr>
      </w:pPr>
      <w:r w:rsidRPr="00065D02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กาลเวลาผ่านไปเนิ่นนานหลายปี พิกุลทองมีโอรสกับพระพิไชยมงกุฎสองคนชื่อเจ้ารัก และเจ้ายม วันหนึ่งพิกุลทองและพระพิไชยมงกุฎพาทั้งสองไปเที่ยวชมดอกไม้ในป่า นางยักษ์กาขาวรู้ดังนั้นจึงเนรมิตบัวดอกใหญ่และซ่อนตัวอยู่ใต้น้ำ พิกุลทองหลงใหลในความงามของดอกบัว จึงเอื้อมมือไปเด็ด นางยักษ์กาขาวฉุดพิกุลทองลงไปใต้น้ำ ตีด้วยกระบองแล้วสาปให้เป็นชะนี ส่วนตนเองก็แปลงกายเป็นพิกุลทอง ร้องเรียกให้พระพิไชยมงกุฎช่วยขึ้นจากน้ำ พระพิไชยมงกุฎโกรธที่เจ้ารักบอกว่าพิกุลทองไม่ใช่แม่ และแม่ที่แท้จริงเป็นชะนีจึงขับไล่เจ้ารักเจ้ายมและทิ้งไว้ในป่า เจ้ารักพาเจ้ายมตามชะนีได้และอาศัยเก็บดอกพิกุลทองที่ร่วงหล่นจากปากนางชะนีนำไปแลกซื้อข้าวปลาอาหาร</w:t>
      </w:r>
    </w:p>
    <w:p w14:paraId="1B0B4CBD" w14:textId="77777777" w:rsidR="00A6433A" w:rsidRPr="00065D02" w:rsidRDefault="00A6433A">
      <w:pPr>
        <w:pStyle w:val="ae"/>
        <w:spacing w:before="0" w:beforeAutospacing="0" w:after="192" w:afterAutospacing="0" w:line="384" w:lineRule="atLeast"/>
        <w:ind w:firstLine="480"/>
        <w:rPr>
          <w:rFonts w:ascii="TH SarabunPSK" w:hAnsi="TH SarabunPSK" w:cs="TH SarabunPSK"/>
          <w:color w:val="000000"/>
          <w:sz w:val="32"/>
          <w:szCs w:val="32"/>
        </w:rPr>
      </w:pPr>
      <w:r w:rsidRPr="00065D02">
        <w:rPr>
          <w:rFonts w:ascii="TH SarabunPSK" w:hAnsi="TH SarabunPSK" w:cs="TH SarabunPSK" w:hint="cs"/>
          <w:color w:val="000000"/>
          <w:sz w:val="32"/>
          <w:szCs w:val="32"/>
          <w:cs/>
        </w:rPr>
        <w:t>ฝ่ายแม่ครัวออกจากวังไปจ่ายตลาด พบเจ้ารักเจ้ายมจึงนำความไปแจ้งแก่นางสุพรรณ นางสุพรรณให้พาเจ้ารักเจ้ายมเข้าไปในวังเพื่อสอบถามต้นสายปลายเหตุ และบอกพระพิไชยมงกุฎว่านางยักษ์กาขาวแปลงกายเป็นพิกุลทอง พระพิไชยมงกุฎให้เจ้ารักเจ้ายมพาไปซุ่มดูชะนีในป่าแล้วให้เจ้ารักเจ้ายมถามชะนีถึงวิธีแก้คำสาปของนางยักษ์กาขาว</w:t>
      </w:r>
    </w:p>
    <w:p w14:paraId="1B8BBCE3" w14:textId="77777777" w:rsidR="00A6433A" w:rsidRPr="00065D02" w:rsidRDefault="00A6433A">
      <w:pPr>
        <w:pStyle w:val="ae"/>
        <w:spacing w:before="0" w:beforeAutospacing="0" w:after="192" w:afterAutospacing="0" w:line="384" w:lineRule="atLeast"/>
        <w:ind w:firstLine="480"/>
        <w:rPr>
          <w:rFonts w:ascii="TH SarabunPSK" w:hAnsi="TH SarabunPSK" w:cs="TH SarabunPSK"/>
          <w:color w:val="000000"/>
          <w:sz w:val="32"/>
          <w:szCs w:val="32"/>
        </w:rPr>
      </w:pPr>
      <w:r w:rsidRPr="00065D02"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เมื่อรู้วิธีแก้คำสาปแล้ว พระพิไชยมงกุฎสั่งเสนาเร่งทำจั่นดักชะนี โดยใช้เจ้ารักเจ้ายมเป็นเหยื่อล่อกระทั่งชะนีหลงกลติดอยู่ในจั่น จึงทำอุบายให้เสนาไปเชิญนางยักษ์กาขาวมาเที่ยวชมสวน เมื่อสบโอกาสก็ให้ทหารเข้าฟาดฟันจนตาย แล้วนำเลือดนางยักษ์กาขาวไปราดที่ร่างชะนี พิกุลทองก็คืนร่างเป็นมนุษย์ดังเดิม</w:t>
      </w:r>
    </w:p>
    <w:p w14:paraId="5ADA1C37" w14:textId="77777777" w:rsidR="00A6433A" w:rsidRPr="00065D02" w:rsidRDefault="00A6433A">
      <w:pPr>
        <w:pStyle w:val="ae"/>
        <w:spacing w:before="0" w:beforeAutospacing="0" w:after="192" w:afterAutospacing="0" w:line="384" w:lineRule="atLeast"/>
        <w:ind w:firstLine="480"/>
        <w:rPr>
          <w:rFonts w:ascii="TH SarabunPSK" w:hAnsi="TH SarabunPSK" w:cs="TH SarabunPSK"/>
          <w:color w:val="000000"/>
          <w:sz w:val="32"/>
          <w:szCs w:val="32"/>
        </w:rPr>
      </w:pPr>
      <w:r w:rsidRPr="00065D02">
        <w:rPr>
          <w:rFonts w:ascii="TH SarabunPSK" w:hAnsi="TH SarabunPSK" w:cs="TH SarabunPSK" w:hint="cs"/>
          <w:color w:val="000000"/>
          <w:sz w:val="32"/>
          <w:szCs w:val="32"/>
          <w:cs/>
        </w:rPr>
        <w:t>หลายปีผ่านไป พิกุลทองและพระพิไชยมงกุฎพาเจ้ารักเจ้ายมออกเดินทางไปเยี่ยมท้าวสันนุราชกับนางพิกุลจันทราที่เมืองสันนุราช ระหว่างทางนางยักษ์กาสุวรรณน้องสาวของนางยักษ์กาขาวเห็นสำเภาของพระพิไชยมงกุฎแล่นผ่านก็คิดจะแก้แค้นแทนพี่จึงใช้กระบองตีสำเภาแตก พิกุลทองและพระพิไชยมงกุฎพลัดพรากจากกัน พระสมุทรเมตตาพิกุลทองเนรมิตขอนไม้ให้พิกุลทองเกาะเข้าฝั่ง พิกุลทองใช้ผ้าสไบทำธงอธิษฐานไว้แล้วเดินทางเข้าเขตเมืองยักษ์ชื่อว่า เมืองเวฬุจักร</w:t>
      </w:r>
    </w:p>
    <w:p w14:paraId="7C795C51" w14:textId="77777777" w:rsidR="00A6433A" w:rsidRPr="00065D02" w:rsidRDefault="00A6433A">
      <w:pPr>
        <w:pStyle w:val="ae"/>
        <w:spacing w:before="0" w:beforeAutospacing="0" w:after="192" w:afterAutospacing="0" w:line="384" w:lineRule="atLeast"/>
        <w:ind w:firstLine="480"/>
        <w:rPr>
          <w:rFonts w:ascii="TH SarabunPSK" w:hAnsi="TH SarabunPSK" w:cs="TH SarabunPSK"/>
          <w:color w:val="000000"/>
          <w:sz w:val="32"/>
          <w:szCs w:val="32"/>
        </w:rPr>
      </w:pPr>
      <w:r w:rsidRPr="00065D02">
        <w:rPr>
          <w:rFonts w:ascii="TH SarabunPSK" w:hAnsi="TH SarabunPSK" w:cs="TH SarabunPSK" w:hint="cs"/>
          <w:color w:val="000000"/>
          <w:sz w:val="32"/>
          <w:szCs w:val="32"/>
          <w:cs/>
        </w:rPr>
        <w:t>คืนหนี่งท้าววิรุฬจักรมีนิมิตฝัน โหรทำนายว่าจะได้หญิงสาวผู้หนี่งมาไว้ในครอบครอง ทำให้ท้าววิรุฬจักรใฝ่ฝันหลงรอคอยวันจะพบนาง วันหนี่งทหารยักษ์ไปล่าสัตว์ในป่า เห็นพิกุลทองหลับอยู่ใต้ต้นไทรจึงจับตัวไปถวาย ท้าววิรุฬจักรแค้นที่พิกุลทองไม่ยินยอมร่วมอภิรมย์ก็ลงโทษให้ไปทำงานในโรงครัว</w:t>
      </w:r>
    </w:p>
    <w:p w14:paraId="56D796AC" w14:textId="01217E34" w:rsidR="00A6433A" w:rsidRPr="00065D02" w:rsidRDefault="00A6433A">
      <w:pPr>
        <w:pStyle w:val="ae"/>
        <w:spacing w:before="0" w:beforeAutospacing="0" w:after="192" w:afterAutospacing="0" w:line="384" w:lineRule="atLeast"/>
        <w:ind w:firstLine="480"/>
        <w:rPr>
          <w:rFonts w:ascii="TH SarabunPSK" w:hAnsi="TH SarabunPSK" w:cs="TH SarabunPSK"/>
          <w:color w:val="000000"/>
          <w:sz w:val="32"/>
          <w:szCs w:val="32"/>
        </w:rPr>
      </w:pPr>
      <w:r w:rsidRPr="00065D02">
        <w:rPr>
          <w:rFonts w:ascii="TH SarabunPSK" w:hAnsi="TH SarabunPSK" w:cs="TH SarabunPSK" w:hint="cs"/>
          <w:color w:val="000000"/>
          <w:sz w:val="32"/>
          <w:szCs w:val="32"/>
          <w:cs/>
        </w:rPr>
        <w:t>ฝ่ายพระพิไชยมงกุฎเมื่อขึ้นฝั่งพร</w:t>
      </w:r>
      <w:r w:rsidR="00590DE0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065D02">
        <w:rPr>
          <w:rFonts w:ascii="TH SarabunPSK" w:hAnsi="TH SarabunPSK" w:cs="TH SarabunPSK" w:hint="cs"/>
          <w:color w:val="000000"/>
          <w:sz w:val="32"/>
          <w:szCs w:val="32"/>
          <w:cs/>
        </w:rPr>
        <w:t>อมเจ้ารักเจ้ายมแล้วออกเดินทางร่อนเร่ไป จนมาพบธงซึ่งพิกุลทองทำไว้เป็นเครื่องหมาย และได้พบนางนกสาลิกาทำรังอยู่บนต้นไทร บอกข่าวว่าพิกุลทองเดินผ่านมาเมื่อเจ็ดวันที่แล้ว พระพิไชยมงกุฎก็ติดตามไปตามทางที่นางนกสาลิกาบอก ระหว่างทางได้พบพระดาบส และทำนายว่าจะต้องสู้รบกับยักษ์และจะได้คู่ครอง พระดาบสมอบแหวนวิเศษให้พระพิไชยมงกุฎ และบอกให้เดินทางไปตามทิศบูรพา ไม่นานทั้งสามคนก็เข้าเขตเมืองเวฬุจักร</w:t>
      </w:r>
    </w:p>
    <w:p w14:paraId="3C3AE842" w14:textId="77777777" w:rsidR="000F4684" w:rsidRDefault="00A6433A">
      <w:pPr>
        <w:pStyle w:val="ae"/>
        <w:spacing w:before="0" w:beforeAutospacing="0" w:after="192" w:afterAutospacing="0" w:line="384" w:lineRule="atLeast"/>
        <w:ind w:firstLine="480"/>
        <w:rPr>
          <w:rFonts w:ascii="TH SarabunPSK" w:hAnsi="TH SarabunPSK" w:cs="TH SarabunPSK"/>
          <w:color w:val="000000"/>
          <w:sz w:val="32"/>
          <w:szCs w:val="32"/>
        </w:rPr>
      </w:pPr>
      <w:r w:rsidRPr="00065D02">
        <w:rPr>
          <w:rFonts w:ascii="TH SarabunPSK" w:hAnsi="TH SarabunPSK" w:cs="TH SarabunPSK" w:hint="cs"/>
          <w:color w:val="000000"/>
          <w:sz w:val="32"/>
          <w:szCs w:val="32"/>
          <w:cs/>
        </w:rPr>
        <w:t>กล่าวถึงนางอรุณวดีธิดาของท้าววิรุฬจักรเที่ยวชมบุปผาในอุทยาน ขณะนั้นพระพิไชยมงกุฎและเจ้ารักเจ้ายมแอบซุ่มดูอยู่ใช้แหวนวิเศษแปลงกายเป็นนกสาลิกาสามตัวพร่ำพลอดเจรจาเป็นที่ถูกใจนางอรุณวดี แล้วทำทีให้คล้องจับตัวได้โดยง่าย นางอรุณวดีนำนกสาลิกาทั้งสามตัวเข้าไปเลี้ยงในวัง เมื่อเข้าไปอยู่ในวังแล้ว</w:t>
      </w:r>
    </w:p>
    <w:p w14:paraId="27BC1915" w14:textId="6A3CDEC4" w:rsidR="00A6433A" w:rsidRPr="00065D02" w:rsidRDefault="00A6433A">
      <w:pPr>
        <w:pStyle w:val="ae"/>
        <w:spacing w:before="0" w:beforeAutospacing="0" w:after="192" w:afterAutospacing="0" w:line="384" w:lineRule="atLeast"/>
        <w:ind w:firstLine="480"/>
        <w:rPr>
          <w:rFonts w:ascii="TH SarabunPSK" w:hAnsi="TH SarabunPSK" w:cs="TH SarabunPSK"/>
          <w:color w:val="000000"/>
          <w:sz w:val="32"/>
          <w:szCs w:val="32"/>
        </w:rPr>
      </w:pPr>
      <w:r w:rsidRPr="00065D02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พระพิไชยมงกุฎก็คืนรูปเป็นมนุษย์ ได้นางอรุณวดีเป็นชายา กระทั่งเกิดการสู้รบกับท้าววิรุฬจักร ท้าววิรุฬจักรพลาดพลั้งถูกศรสิ้นชีวิต พระพิไชยมงกุฎอธิษฐานแผลงศรไปขอให้พระวิษณุกรรมลงมาเนรมิตเมรุทองปลงศพท้าววิรุฬจักร พระพิไชยมงกุฎกับเจ้ารักเจ้ายมพำนักอยู่ในเมืองเวฬุจักร และยังไม่คลายโศกเศร้าเพราะความคิดถึงพิกุลทอง</w:t>
      </w:r>
    </w:p>
    <w:p w14:paraId="761AF0E0" w14:textId="09EA6C67" w:rsidR="00A6433A" w:rsidRPr="00065D02" w:rsidRDefault="00A6433A">
      <w:pPr>
        <w:pStyle w:val="ae"/>
        <w:spacing w:before="0" w:beforeAutospacing="0" w:after="192" w:afterAutospacing="0" w:line="384" w:lineRule="atLeast"/>
        <w:ind w:firstLine="480"/>
        <w:rPr>
          <w:rFonts w:ascii="TH SarabunPSK" w:hAnsi="TH SarabunPSK" w:cs="TH SarabunPSK"/>
          <w:color w:val="000000"/>
          <w:sz w:val="32"/>
          <w:szCs w:val="32"/>
        </w:rPr>
      </w:pPr>
      <w:r w:rsidRPr="00065D02">
        <w:rPr>
          <w:rFonts w:ascii="TH SarabunPSK" w:hAnsi="TH SarabunPSK" w:cs="TH SarabunPSK" w:hint="cs"/>
          <w:color w:val="000000"/>
          <w:sz w:val="32"/>
          <w:szCs w:val="32"/>
          <w:cs/>
        </w:rPr>
        <w:t>ฝ่ายพิกุลทองรู้ข่าวว่าท้าววิรุฬจักรถูกมนุษย์สามคนฆ่าตายให้สังหรณ์ใจว่า มนุษย์ทั้งสามน่าจะเป็นพระพิไชยมงกุฎและเจ้ารักเจ้ายมจึงออกอุบายอาสาเป็นผู้ทำอาหารคาวหวาน และแอบใส่ดอกพิกุลทองลงไป ในที่สุดพิกุลทองได้พบพระพิไชยมงกุฎเจ้ารักเจ้ายม และต่างโศก</w:t>
      </w:r>
      <w:r w:rsidR="0087582B">
        <w:rPr>
          <w:rFonts w:ascii="TH SarabunPSK" w:hAnsi="TH SarabunPSK" w:cs="TH SarabunPSK" w:hint="cs"/>
          <w:color w:val="000000"/>
          <w:sz w:val="32"/>
          <w:szCs w:val="32"/>
          <w:cs/>
        </w:rPr>
        <w:t>เศร้า</w:t>
      </w:r>
      <w:r w:rsidRPr="00065D02">
        <w:rPr>
          <w:rFonts w:ascii="TH SarabunPSK" w:hAnsi="TH SarabunPSK" w:cs="TH SarabunPSK" w:hint="cs"/>
          <w:color w:val="000000"/>
          <w:sz w:val="32"/>
          <w:szCs w:val="32"/>
          <w:cs/>
        </w:rPr>
        <w:t>เสียใจจนสิ้นสติ</w:t>
      </w:r>
    </w:p>
    <w:p w14:paraId="0297AEB3" w14:textId="40011491" w:rsidR="00A6433A" w:rsidRPr="00065D02" w:rsidRDefault="00A6433A">
      <w:pPr>
        <w:pStyle w:val="ae"/>
        <w:spacing w:before="0" w:beforeAutospacing="0" w:after="192" w:afterAutospacing="0" w:line="384" w:lineRule="atLeast"/>
        <w:ind w:firstLine="480"/>
        <w:rPr>
          <w:rFonts w:ascii="TH SarabunPSK" w:hAnsi="TH SarabunPSK" w:cs="TH SarabunPSK"/>
          <w:color w:val="000000"/>
          <w:sz w:val="32"/>
          <w:szCs w:val="32"/>
        </w:rPr>
      </w:pPr>
      <w:r w:rsidRPr="00065D02"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เมื่อทั้งสี่คนฟื้นคืนสติแล้ว พระพิไชยมงกุฎให้นางอรุณวดีทำความรู้จักกับพิกุลทอง นางอรุณวดีโกรธแค้นที่พระพิไชยมงกุฎยกย่องพิกุลทอง ใส่ความพิกุลทองว่าเคยเป็นเมียพ่อแต่ทำตัวไม่ดีถูกขับไล่ไปทำงานในโรงครัว พิกุลทองพิสูจน์ตัวเองด้วยการลุยไฟ แต่ด้วยความดีของพิกุลทองเหล่าเทวดาต่างโปรยปรายดอกไม้ทิพ</w:t>
      </w:r>
      <w:r w:rsidR="009A411C">
        <w:rPr>
          <w:rFonts w:ascii="TH SarabunPSK" w:hAnsi="TH SarabunPSK" w:cs="TH SarabunPSK" w:hint="cs"/>
          <w:color w:val="000000"/>
          <w:sz w:val="32"/>
          <w:szCs w:val="32"/>
          <w:cs/>
        </w:rPr>
        <w:t>ย์</w:t>
      </w:r>
      <w:r w:rsidRPr="00065D02">
        <w:rPr>
          <w:rFonts w:ascii="TH SarabunPSK" w:hAnsi="TH SarabunPSK" w:cs="TH SarabunPSK" w:hint="cs"/>
          <w:color w:val="000000"/>
          <w:sz w:val="32"/>
          <w:szCs w:val="32"/>
          <w:cs/>
        </w:rPr>
        <w:t>ลงมาดับกองไฟในทันที พระพิไชยมงกุฎทราบความจริงจึงลงโทษนางอรุณวดีที่ใส่ร้ายพิกุลทอง นางอรุณวดีเสียใจผูกคอตายแต่นางกำนัลช่วยไว้ได้ทัน มารดาของนางอรุณวดีเกลี้ยกล่อมให้นางยอมอ่อนน้อมต่อพิกุลทอง ส่วนพิกุลทองไม่ถือสาหาความกับเรื่องราวที่ผ่านมา แต่นั้นมาทั้งหมดจึงอยู่ด้วยกันอย่างเป็นสุข</w:t>
      </w:r>
    </w:p>
    <w:p w14:paraId="4B193AA6" w14:textId="77777777" w:rsidR="00A6433A" w:rsidRPr="00065D02" w:rsidRDefault="00A6433A">
      <w:pPr>
        <w:rPr>
          <w:rFonts w:ascii="TH SarabunPSK" w:hAnsi="TH SarabunPSK" w:cs="TH SarabunPSK"/>
          <w:sz w:val="32"/>
          <w:szCs w:val="32"/>
        </w:rPr>
      </w:pPr>
    </w:p>
    <w:sectPr w:rsidR="00A6433A" w:rsidRPr="00065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3A"/>
    <w:rsid w:val="00065D02"/>
    <w:rsid w:val="000F4684"/>
    <w:rsid w:val="002D12FF"/>
    <w:rsid w:val="004E0754"/>
    <w:rsid w:val="005509F1"/>
    <w:rsid w:val="00590DE0"/>
    <w:rsid w:val="0087582B"/>
    <w:rsid w:val="009A411C"/>
    <w:rsid w:val="00A6433A"/>
    <w:rsid w:val="00AB4172"/>
    <w:rsid w:val="00FC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ADD8C"/>
  <w15:chartTrackingRefBased/>
  <w15:docId w15:val="{03F2C363-A957-A84D-A2DE-24FE36D1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433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33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33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6433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6433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6433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643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6433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643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6433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643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643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433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6433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64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6433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64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64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3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643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433A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A6433A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Athikan THAPTHAWI</dc:creator>
  <cp:keywords/>
  <dc:description/>
  <cp:lastModifiedBy>Athikan THAPTHAWI</cp:lastModifiedBy>
  <cp:revision>2</cp:revision>
  <dcterms:created xsi:type="dcterms:W3CDTF">2025-01-25T11:38:00Z</dcterms:created>
  <dcterms:modified xsi:type="dcterms:W3CDTF">2025-01-25T11:38:00Z</dcterms:modified>
</cp:coreProperties>
</file>